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 wp14:anchorId="2850555F" wp14:editId="2CE7F122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bookmarkStart w:id="0" w:name="_GoBack"/>
      <w:bookmarkEnd w:id="0"/>
      <w:r w:rsidRPr="00BC33CD">
        <w:rPr>
          <w:rFonts w:ascii="Times New Roman" w:hAnsi="Times New Roman" w:cs="Times New Roman"/>
          <w:color w:val="000099"/>
          <w:sz w:val="20"/>
          <w:szCs w:val="20"/>
        </w:rPr>
        <w:t>Н.В.Щербак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BC33CD" w:rsidRDefault="0050780E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Приказ от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28.12.2017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="00BD2A51"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№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442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 w:rsidR="00AF3FC5">
        <w:rPr>
          <w:rFonts w:ascii="Times New Roman" w:hAnsi="Times New Roman" w:cs="Times New Roman"/>
          <w:b/>
          <w:color w:val="000099"/>
          <w:sz w:val="24"/>
          <w:szCs w:val="24"/>
        </w:rPr>
        <w:t>филиалом</w:t>
      </w:r>
      <w:r w:rsidR="00BF72E7"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 w:rsidR="00AF3FC5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в </w:t>
      </w:r>
      <w:r w:rsidR="00AF3FC5" w:rsidRPr="00AF3FC5">
        <w:rPr>
          <w:rFonts w:ascii="Times New Roman" w:hAnsi="Times New Roman" w:cs="Times New Roman"/>
          <w:b/>
          <w:color w:val="000099"/>
          <w:sz w:val="24"/>
          <w:szCs w:val="24"/>
        </w:rPr>
        <w:t>г.</w:t>
      </w:r>
      <w:r w:rsidR="001356C5">
        <w:rPr>
          <w:rFonts w:ascii="Times New Roman" w:hAnsi="Times New Roman" w:cs="Times New Roman"/>
          <w:b/>
          <w:color w:val="000099"/>
          <w:sz w:val="24"/>
          <w:szCs w:val="24"/>
        </w:rPr>
        <w:t>Ставрополе</w:t>
      </w:r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A93BB3" w:rsidRPr="00BC33CD" w:rsidRDefault="00A93BB3" w:rsidP="00A93BB3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931CB5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января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A93BB3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A93BB3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1037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владельцам ценных бумаг, обладающих более чем одним процентом голосующих акций эмитента, информации из реестра об именах владельцев, количестве, категории (типе) и номинальной стоимости акций:</w:t>
            </w:r>
          </w:p>
        </w:tc>
      </w:tr>
      <w:tr w:rsidR="00A93BB3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Полный список владельцев:</w:t>
            </w:r>
          </w:p>
          <w:p w:rsidR="00A93BB3" w:rsidRPr="00BC33CD" w:rsidRDefault="00A93BB3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 ценных бумаг до 500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A93BB3" w:rsidRPr="00BC33CD" w:rsidTr="001F6F76">
        <w:trPr>
          <w:trHeight w:val="516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A93BB3" w:rsidRPr="00BC33CD" w:rsidRDefault="00A93BB3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ценных бумаг свыше 500, за одно зарегистрированное лицо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30,00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Список владельцев, составленный в соответствии с критериями, указанными в запросе, за одно зарегистрированное лицо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300,00, но не менее 1500,00  </w:t>
            </w:r>
          </w:p>
        </w:tc>
      </w:tr>
      <w:tr w:rsidR="00A93BB3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2000,00   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2.2. Список   зарегистрированных лиц с учетом информации, полученной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2500,00   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2.3.Список зарегистрированных лиц, составленный в соответствии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35,00 за  одно зарегистрированное лицо, но не менее 2500,00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договоренности сторон, но не менее 6000,00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лицо, но не менее 2500,00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за  одно зарегистрированное лицо, но не менее 3000,00 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 одно зарегистрированное лицо, но не менее 2000,00 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</w:t>
            </w:r>
          </w:p>
          <w:p w:rsidR="00A93BB3" w:rsidRPr="00BC33CD" w:rsidDel="00C404C5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2.13. Информация о лицах, поступившая от номинальных держателей для составления</w:t>
            </w:r>
            <w:r w:rsidR="00E12B45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списка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A93BB3" w:rsidRPr="00BC33CD" w:rsidDel="00C404C5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каждую запись, но не менее 1000,00  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50.00 за одну запись, но не менее 1000,00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A93BB3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A93BB3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  <w:p w:rsidR="00E033D8" w:rsidRPr="00BC33CD" w:rsidRDefault="00E033D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A93BB3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4</w:t>
            </w: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A93BB3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A93BB3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  информации  о наличии/отсутствии лицевых счетов 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A93BB3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письменной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A93BB3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500,00</w:t>
            </w:r>
          </w:p>
        </w:tc>
      </w:tr>
      <w:tr w:rsidR="00A93BB3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</w:t>
            </w:r>
          </w:p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A93BB3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A93BB3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за одну запись по каждому лицевому счету в отношении каждого выпуска ценных бумаг, но не менее 15000,00</w:t>
            </w:r>
          </w:p>
        </w:tc>
      </w:tr>
      <w:tr w:rsidR="00A93BB3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запись в отношении одного акционера, но не менее 15000,00  </w:t>
            </w:r>
          </w:p>
        </w:tc>
      </w:tr>
      <w:tr w:rsidR="00A93BB3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A93BB3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A93BB3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 за одну запись по каждому лицевому счету в отношении каждого выпуска ценных бумаг</w:t>
            </w:r>
          </w:p>
        </w:tc>
      </w:tr>
      <w:tr w:rsidR="00A93BB3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за одну запись, но не менее 5000,00, в случае отсутствия операций – 5000,00</w:t>
            </w:r>
          </w:p>
        </w:tc>
      </w:tr>
      <w:tr w:rsidR="00A93BB3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100,00  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A93BB3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2000,00  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A93BB3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500,00  </w:t>
            </w:r>
          </w:p>
        </w:tc>
      </w:tr>
      <w:tr w:rsidR="00A93BB3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1000,00</w:t>
            </w:r>
          </w:p>
        </w:tc>
      </w:tr>
      <w:tr w:rsidR="00A93BB3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100% к стоимости соответствующей операции, но не менее 12000,00   </w:t>
            </w:r>
          </w:p>
        </w:tc>
      </w:tr>
      <w:tr w:rsidR="00A93BB3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200% к стоимости соответствующей операции, но не менее 20000,00   </w:t>
            </w:r>
          </w:p>
        </w:tc>
      </w:tr>
      <w:tr w:rsidR="00A93BB3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CD2B9C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Получение выписки из ЕГРЮЛ/ЕГРИП с использованием Интернет-сервиса,  предоставляемого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CD2B9C" w:rsidRDefault="0025154B" w:rsidP="00251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A93BB3"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A93BB3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  - внутренняя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  – международная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A93BB3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.3.   - внутренняя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A93BB3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.4.   – международная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.5.   - внутренняя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.6.   – международная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A93BB3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A93BB3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A93BB3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Отправка документов   экспресс-почтой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 на отправку документов с применением коэффициента 1,2   + НДС</w:t>
            </w:r>
          </w:p>
        </w:tc>
      </w:tr>
      <w:tr w:rsidR="00A93BB3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8D21E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Доставка информации и документов курьером регистратора (в пределах г.</w:t>
            </w:r>
            <w:r w:rsidR="008D21E3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Ставрополя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 за одну доставку + НДС</w:t>
            </w:r>
          </w:p>
        </w:tc>
      </w:tr>
      <w:tr w:rsidR="00A93BB3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  к стоимости услуг нотариуса +НДС </w:t>
            </w:r>
          </w:p>
        </w:tc>
      </w:tr>
      <w:tr w:rsidR="00A93BB3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A93BB3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5000,00 + НДС </w:t>
            </w:r>
          </w:p>
        </w:tc>
      </w:tr>
      <w:tr w:rsidR="00A93BB3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A93BB3" w:rsidRPr="00BC33CD" w:rsidTr="001F6F76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A93BB3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A93BB3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A93BB3" w:rsidRPr="00BC33CD" w:rsidRDefault="00A93BB3" w:rsidP="00E12B4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 обязательствами, в отношении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E12B4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типа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3000,00 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регистрационного журнала за период ведения реестра реестродержателем  (список операций в хронологическом порядке, произведенных Регистратором с даты начала ведения реестра Эмитента до даты 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одну операцию, но не менее 1800,00 за формирование.</w:t>
            </w:r>
          </w:p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операций более 10 000 - по соглашению сторон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</w:p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- в месте,  указанном эмитентом</w:t>
            </w:r>
          </w:p>
        </w:tc>
      </w:tr>
      <w:tr w:rsidR="00A93BB3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E12B4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Оплата производится единовременным платежом в размере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A93BB3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A93BB3" w:rsidRPr="00BC33CD" w:rsidRDefault="00A93BB3" w:rsidP="00E12B4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A93BB3" w:rsidRPr="00BC33CD" w:rsidTr="001F6F76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E12B4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 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A93BB3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A93BB3" w:rsidRPr="00BC33CD" w:rsidRDefault="00A93BB3" w:rsidP="00E12B4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A93BB3" w:rsidRPr="00BC33CD" w:rsidRDefault="00A93BB3" w:rsidP="00E12B4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A93BB3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A93BB3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- в месте,  указанном эмитентом</w:t>
            </w:r>
          </w:p>
        </w:tc>
      </w:tr>
      <w:tr w:rsidR="00A93BB3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A93BB3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A93BB3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3BB3" w:rsidRPr="00BC33CD" w:rsidRDefault="00A93BB3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типового Устава в соответствии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A93BB3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3BB3" w:rsidRPr="00BC33CD" w:rsidRDefault="00A93BB3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A93BB3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3BB3" w:rsidRPr="00BC33CD" w:rsidRDefault="00A93BB3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A93BB3" w:rsidRPr="00BC33CD" w:rsidRDefault="00A93BB3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6109A1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-устные</w:t>
            </w:r>
          </w:p>
          <w:p w:rsidR="00A93BB3" w:rsidRPr="00BC33CD" w:rsidRDefault="00A93BB3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6109A1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A93BB3" w:rsidRPr="00BC33CD" w:rsidRDefault="00A93BB3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A93BB3" w:rsidRPr="00BC33CD" w:rsidRDefault="00A93BB3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A93BB3" w:rsidRPr="00BC33CD" w:rsidRDefault="00A93BB3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A93BB3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3BB3" w:rsidRPr="00BC33CD" w:rsidRDefault="00A93BB3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A93BB3" w:rsidRPr="00BC33CD" w:rsidRDefault="00A93BB3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6109A1" w:rsidRPr="006109A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-до 10 вопросов повестки дня</w:t>
            </w:r>
          </w:p>
          <w:p w:rsidR="00A93BB3" w:rsidRPr="00BC33CD" w:rsidRDefault="00A93BB3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6109A1" w:rsidRPr="006109A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A93BB3" w:rsidRPr="00BC33CD" w:rsidRDefault="00A93BB3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A93BB3" w:rsidRPr="00BC33CD" w:rsidRDefault="00A93BB3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A93BB3" w:rsidRPr="00BC33CD" w:rsidRDefault="00A93BB3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A93BB3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3BB3" w:rsidRPr="00BC33CD" w:rsidRDefault="00A93BB3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A93BB3" w:rsidRPr="00BC33CD" w:rsidRDefault="00A93BB3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A93BB3" w:rsidRPr="00BC33CD" w:rsidRDefault="00A93BB3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A93BB3" w:rsidRPr="00BC33CD" w:rsidRDefault="00A93BB3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A93BB3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3BB3" w:rsidRPr="00BC33CD" w:rsidRDefault="00A93BB3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A93BB3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3BB3" w:rsidRPr="00BC33CD" w:rsidRDefault="00A93BB3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A93BB3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B3" w:rsidRPr="00A62F39" w:rsidRDefault="00A93BB3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3BB3" w:rsidRPr="00BC33CD" w:rsidRDefault="00A93BB3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A93BB3" w:rsidRPr="00BC33CD" w:rsidRDefault="00A93BB3" w:rsidP="001F6F76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1000,00</w:t>
            </w:r>
          </w:p>
        </w:tc>
      </w:tr>
      <w:tr w:rsidR="00E12B45" w:rsidRPr="00BC33CD" w:rsidTr="00A30B6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B45" w:rsidRPr="00BC33CD" w:rsidRDefault="00E12B45" w:rsidP="00A30B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 стоимость услуги не включает стоимость оплаты услуг за проведение операций в реестре и командировочные расходы.</w:t>
            </w:r>
          </w:p>
          <w:p w:rsidR="00E12B45" w:rsidRPr="00BC33CD" w:rsidRDefault="00E12B45" w:rsidP="00A30B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E12B45" w:rsidRPr="00BC33CD" w:rsidTr="00A30B6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12B45" w:rsidRPr="00BC33CD" w:rsidRDefault="00E12B45" w:rsidP="00A30B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E12B45" w:rsidRPr="00BC33CD" w:rsidRDefault="00E12B45" w:rsidP="00A30B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E12B45" w:rsidRPr="00BC33CD" w:rsidRDefault="00E12B45" w:rsidP="00A30B63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*** услуга оказывается при технической возможности и при условии подачи документов до 16.00 часов   текущего дня. Регистратор имеет       право отказать в предоставлении услуги без указания причин.</w:t>
            </w:r>
          </w:p>
          <w:p w:rsidR="00E12B45" w:rsidRPr="00BC33CD" w:rsidRDefault="00E12B45" w:rsidP="00A30B63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E12B45" w:rsidRPr="00BC33CD" w:rsidRDefault="00E12B45" w:rsidP="00E12B45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E12B45" w:rsidRPr="00BC33CD" w:rsidRDefault="00E12B45" w:rsidP="00E12B45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E12B45" w:rsidRPr="00BC33CD" w:rsidRDefault="00E12B45" w:rsidP="00E12B45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  <w:t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 Федерации.</w:t>
      </w:r>
    </w:p>
    <w:p w:rsidR="000C2861" w:rsidRPr="00BC33CD" w:rsidRDefault="000C2861" w:rsidP="0041192C">
      <w:pPr>
        <w:ind w:left="-567"/>
        <w:jc w:val="both"/>
        <w:rPr>
          <w:color w:val="000099"/>
          <w:sz w:val="18"/>
          <w:szCs w:val="18"/>
        </w:rPr>
      </w:pPr>
    </w:p>
    <w:sectPr w:rsidR="000C2861" w:rsidRPr="00BC33CD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449" w:rsidRDefault="00771449" w:rsidP="00C27ADF">
      <w:pPr>
        <w:spacing w:after="0" w:line="240" w:lineRule="auto"/>
      </w:pPr>
      <w:r>
        <w:separator/>
      </w:r>
    </w:p>
  </w:endnote>
  <w:end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1E5DE0" w:rsidRDefault="00D84B06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7E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E5DE0" w:rsidRPr="0041192C" w:rsidRDefault="001E5DE0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449" w:rsidRDefault="00771449" w:rsidP="00C27ADF">
      <w:pPr>
        <w:spacing w:after="0" w:line="240" w:lineRule="auto"/>
      </w:pPr>
      <w:r>
        <w:separator/>
      </w:r>
    </w:p>
  </w:footnote>
  <w:foot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trackRevision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488B"/>
    <w:rsid w:val="0003742B"/>
    <w:rsid w:val="00064614"/>
    <w:rsid w:val="00082362"/>
    <w:rsid w:val="000933CB"/>
    <w:rsid w:val="00097A64"/>
    <w:rsid w:val="000C025F"/>
    <w:rsid w:val="000C2861"/>
    <w:rsid w:val="000E1BA4"/>
    <w:rsid w:val="000F6372"/>
    <w:rsid w:val="001356C5"/>
    <w:rsid w:val="00143932"/>
    <w:rsid w:val="00176467"/>
    <w:rsid w:val="001826AF"/>
    <w:rsid w:val="001A107F"/>
    <w:rsid w:val="001E5DE0"/>
    <w:rsid w:val="002144BD"/>
    <w:rsid w:val="00231D11"/>
    <w:rsid w:val="0025154B"/>
    <w:rsid w:val="00267845"/>
    <w:rsid w:val="002A1A65"/>
    <w:rsid w:val="002A5976"/>
    <w:rsid w:val="002C21BD"/>
    <w:rsid w:val="002C25AE"/>
    <w:rsid w:val="003007C8"/>
    <w:rsid w:val="00306D6B"/>
    <w:rsid w:val="00311B12"/>
    <w:rsid w:val="003415A5"/>
    <w:rsid w:val="00363D0E"/>
    <w:rsid w:val="00370CE0"/>
    <w:rsid w:val="00382FAA"/>
    <w:rsid w:val="00393656"/>
    <w:rsid w:val="003B10D3"/>
    <w:rsid w:val="003B1776"/>
    <w:rsid w:val="003B6487"/>
    <w:rsid w:val="003D41A6"/>
    <w:rsid w:val="003E66BE"/>
    <w:rsid w:val="003F67C4"/>
    <w:rsid w:val="003F71B6"/>
    <w:rsid w:val="0041192C"/>
    <w:rsid w:val="00474716"/>
    <w:rsid w:val="00475E86"/>
    <w:rsid w:val="004951E6"/>
    <w:rsid w:val="00495382"/>
    <w:rsid w:val="0050561D"/>
    <w:rsid w:val="0050780E"/>
    <w:rsid w:val="00511A2C"/>
    <w:rsid w:val="00545815"/>
    <w:rsid w:val="005518C7"/>
    <w:rsid w:val="00555914"/>
    <w:rsid w:val="005C1DAD"/>
    <w:rsid w:val="005D6307"/>
    <w:rsid w:val="005F2F72"/>
    <w:rsid w:val="00605C30"/>
    <w:rsid w:val="006109A1"/>
    <w:rsid w:val="006137D7"/>
    <w:rsid w:val="00686F9F"/>
    <w:rsid w:val="006A6378"/>
    <w:rsid w:val="00735B90"/>
    <w:rsid w:val="007416A1"/>
    <w:rsid w:val="007512F3"/>
    <w:rsid w:val="00771449"/>
    <w:rsid w:val="008074D1"/>
    <w:rsid w:val="00832995"/>
    <w:rsid w:val="0083535D"/>
    <w:rsid w:val="008B671A"/>
    <w:rsid w:val="008C7736"/>
    <w:rsid w:val="008D1E43"/>
    <w:rsid w:val="008D21E3"/>
    <w:rsid w:val="008E2FDF"/>
    <w:rsid w:val="008E6EE4"/>
    <w:rsid w:val="00931CB5"/>
    <w:rsid w:val="009357C5"/>
    <w:rsid w:val="00942B48"/>
    <w:rsid w:val="00946295"/>
    <w:rsid w:val="00952818"/>
    <w:rsid w:val="00960A39"/>
    <w:rsid w:val="00987127"/>
    <w:rsid w:val="009B4F50"/>
    <w:rsid w:val="009C4B06"/>
    <w:rsid w:val="009E5B57"/>
    <w:rsid w:val="009F7897"/>
    <w:rsid w:val="00A07EC8"/>
    <w:rsid w:val="00A17A1A"/>
    <w:rsid w:val="00A423D4"/>
    <w:rsid w:val="00A478A0"/>
    <w:rsid w:val="00A633FD"/>
    <w:rsid w:val="00A8399C"/>
    <w:rsid w:val="00A84B3E"/>
    <w:rsid w:val="00A93672"/>
    <w:rsid w:val="00A93BB3"/>
    <w:rsid w:val="00A94583"/>
    <w:rsid w:val="00AC4F63"/>
    <w:rsid w:val="00AF3FC5"/>
    <w:rsid w:val="00B00B84"/>
    <w:rsid w:val="00B500E8"/>
    <w:rsid w:val="00B6321C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53A8"/>
    <w:rsid w:val="00C27ADF"/>
    <w:rsid w:val="00C356BE"/>
    <w:rsid w:val="00C404C5"/>
    <w:rsid w:val="00C42DEE"/>
    <w:rsid w:val="00C632E3"/>
    <w:rsid w:val="00C875D6"/>
    <w:rsid w:val="00C97CC3"/>
    <w:rsid w:val="00CE5551"/>
    <w:rsid w:val="00CF4DA6"/>
    <w:rsid w:val="00D3673E"/>
    <w:rsid w:val="00D84B06"/>
    <w:rsid w:val="00DB3BC5"/>
    <w:rsid w:val="00DD4EB4"/>
    <w:rsid w:val="00DE4973"/>
    <w:rsid w:val="00E033D8"/>
    <w:rsid w:val="00E0546E"/>
    <w:rsid w:val="00E12B45"/>
    <w:rsid w:val="00E2590C"/>
    <w:rsid w:val="00E53A9A"/>
    <w:rsid w:val="00F07C4E"/>
    <w:rsid w:val="00F1035E"/>
    <w:rsid w:val="00F15117"/>
    <w:rsid w:val="00F17070"/>
    <w:rsid w:val="00F37E70"/>
    <w:rsid w:val="00F40E5C"/>
    <w:rsid w:val="00F47C93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BA884E-32DC-4787-A180-13B19E1EA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2732</Words>
  <Characters>15573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18269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2</cp:revision>
  <cp:lastPrinted>2018-01-10T15:01:00Z</cp:lastPrinted>
  <dcterms:created xsi:type="dcterms:W3CDTF">2018-01-10T15:02:00Z</dcterms:created>
  <dcterms:modified xsi:type="dcterms:W3CDTF">2018-01-10T15:02:00Z</dcterms:modified>
</cp:coreProperties>
</file>